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646"/>
        <w:tblW w:w="14440" w:type="dxa"/>
        <w:tblLook w:val="04A0" w:firstRow="1" w:lastRow="0" w:firstColumn="1" w:lastColumn="0" w:noHBand="0" w:noVBand="1"/>
      </w:tblPr>
      <w:tblGrid>
        <w:gridCol w:w="3610"/>
        <w:gridCol w:w="1505"/>
        <w:gridCol w:w="2105"/>
        <w:gridCol w:w="1716"/>
        <w:gridCol w:w="1894"/>
        <w:gridCol w:w="1693"/>
        <w:gridCol w:w="1917"/>
      </w:tblGrid>
      <w:tr w:rsidR="0004120D" w:rsidRPr="0004120D" w:rsidTr="0004120D">
        <w:trPr>
          <w:trHeight w:val="952"/>
        </w:trPr>
        <w:tc>
          <w:tcPr>
            <w:tcW w:w="3610" w:type="dxa"/>
          </w:tcPr>
          <w:p w:rsidR="0004120D" w:rsidRPr="0004120D" w:rsidRDefault="0004120D" w:rsidP="0004120D">
            <w:pPr>
              <w:jc w:val="center"/>
              <w:rPr>
                <w:b/>
                <w:sz w:val="18"/>
                <w:szCs w:val="18"/>
              </w:rPr>
            </w:pPr>
            <w:r w:rsidRPr="0004120D">
              <w:rPr>
                <w:b/>
                <w:sz w:val="18"/>
                <w:szCs w:val="18"/>
              </w:rPr>
              <w:t>ODA TİPİ</w:t>
            </w:r>
          </w:p>
        </w:tc>
        <w:tc>
          <w:tcPr>
            <w:tcW w:w="3610" w:type="dxa"/>
            <w:gridSpan w:val="2"/>
          </w:tcPr>
          <w:p w:rsidR="0004120D" w:rsidRPr="0004120D" w:rsidRDefault="0004120D" w:rsidP="0004120D">
            <w:pPr>
              <w:jc w:val="center"/>
              <w:rPr>
                <w:b/>
                <w:sz w:val="18"/>
                <w:szCs w:val="18"/>
              </w:rPr>
            </w:pPr>
            <w:r w:rsidRPr="0004120D">
              <w:rPr>
                <w:b/>
                <w:sz w:val="18"/>
                <w:szCs w:val="18"/>
              </w:rPr>
              <w:t>ÖĞRETMEN VE 1.DERECE YAKINI</w:t>
            </w:r>
          </w:p>
        </w:tc>
        <w:tc>
          <w:tcPr>
            <w:tcW w:w="3610" w:type="dxa"/>
            <w:gridSpan w:val="2"/>
          </w:tcPr>
          <w:p w:rsidR="0004120D" w:rsidRPr="0004120D" w:rsidRDefault="0004120D" w:rsidP="0004120D">
            <w:pPr>
              <w:jc w:val="center"/>
              <w:rPr>
                <w:b/>
                <w:sz w:val="18"/>
                <w:szCs w:val="18"/>
              </w:rPr>
            </w:pPr>
            <w:r w:rsidRPr="0004120D">
              <w:rPr>
                <w:b/>
                <w:sz w:val="18"/>
                <w:szCs w:val="18"/>
              </w:rPr>
              <w:t>KAMU GÖREVLİSİ</w:t>
            </w:r>
          </w:p>
        </w:tc>
        <w:tc>
          <w:tcPr>
            <w:tcW w:w="3610" w:type="dxa"/>
            <w:gridSpan w:val="2"/>
          </w:tcPr>
          <w:p w:rsidR="0004120D" w:rsidRPr="0004120D" w:rsidRDefault="0004120D" w:rsidP="0004120D">
            <w:pPr>
              <w:jc w:val="center"/>
              <w:rPr>
                <w:b/>
                <w:sz w:val="18"/>
                <w:szCs w:val="18"/>
              </w:rPr>
            </w:pPr>
            <w:r w:rsidRPr="0004120D">
              <w:rPr>
                <w:b/>
                <w:sz w:val="18"/>
                <w:szCs w:val="18"/>
              </w:rPr>
              <w:t>SİVİL</w:t>
            </w:r>
          </w:p>
        </w:tc>
      </w:tr>
      <w:tr w:rsidR="00404667" w:rsidRPr="00404667" w:rsidTr="00693A8A">
        <w:trPr>
          <w:trHeight w:val="299"/>
        </w:trPr>
        <w:tc>
          <w:tcPr>
            <w:tcW w:w="3610" w:type="dxa"/>
          </w:tcPr>
          <w:p w:rsidR="0004120D" w:rsidRPr="00404667" w:rsidRDefault="0004120D" w:rsidP="0004120D">
            <w:pPr>
              <w:jc w:val="center"/>
              <w:rPr>
                <w:b/>
                <w:sz w:val="18"/>
                <w:szCs w:val="18"/>
              </w:rPr>
            </w:pPr>
            <w:r w:rsidRPr="00404667">
              <w:rPr>
                <w:b/>
                <w:sz w:val="18"/>
                <w:szCs w:val="18"/>
              </w:rPr>
              <w:t>PAYLAŞIMLI (2/3)</w:t>
            </w:r>
          </w:p>
        </w:tc>
        <w:tc>
          <w:tcPr>
            <w:tcW w:w="3610" w:type="dxa"/>
            <w:gridSpan w:val="2"/>
          </w:tcPr>
          <w:p w:rsidR="0004120D" w:rsidRPr="00404667" w:rsidRDefault="00562E19" w:rsidP="00404667">
            <w:pPr>
              <w:rPr>
                <w:b/>
                <w:sz w:val="24"/>
                <w:szCs w:val="24"/>
              </w:rPr>
            </w:pPr>
            <w:r w:rsidRPr="00404667">
              <w:rPr>
                <w:b/>
                <w:sz w:val="24"/>
                <w:szCs w:val="24"/>
              </w:rPr>
              <w:t>325,00</w:t>
            </w:r>
            <w:r w:rsidR="0004120D" w:rsidRPr="00404667">
              <w:rPr>
                <w:b/>
                <w:sz w:val="24"/>
                <w:szCs w:val="24"/>
              </w:rPr>
              <w:t>TL</w:t>
            </w:r>
          </w:p>
        </w:tc>
        <w:tc>
          <w:tcPr>
            <w:tcW w:w="3610" w:type="dxa"/>
            <w:gridSpan w:val="2"/>
          </w:tcPr>
          <w:p w:rsidR="0004120D" w:rsidRPr="00404667" w:rsidRDefault="00562E19" w:rsidP="00404667">
            <w:pPr>
              <w:rPr>
                <w:b/>
                <w:sz w:val="24"/>
                <w:szCs w:val="24"/>
              </w:rPr>
            </w:pPr>
            <w:r w:rsidRPr="00404667">
              <w:rPr>
                <w:b/>
                <w:sz w:val="24"/>
                <w:szCs w:val="24"/>
              </w:rPr>
              <w:t>350</w:t>
            </w:r>
            <w:r w:rsidR="0004120D" w:rsidRPr="00404667">
              <w:rPr>
                <w:b/>
                <w:sz w:val="24"/>
                <w:szCs w:val="24"/>
              </w:rPr>
              <w:t>,00 TL</w:t>
            </w:r>
          </w:p>
        </w:tc>
        <w:tc>
          <w:tcPr>
            <w:tcW w:w="3610" w:type="dxa"/>
            <w:gridSpan w:val="2"/>
          </w:tcPr>
          <w:p w:rsidR="0004120D" w:rsidRPr="00404667" w:rsidRDefault="00CB13EF" w:rsidP="00404667">
            <w:pPr>
              <w:rPr>
                <w:b/>
                <w:sz w:val="24"/>
                <w:szCs w:val="24"/>
              </w:rPr>
            </w:pPr>
            <w:r w:rsidRPr="00404667">
              <w:rPr>
                <w:b/>
                <w:sz w:val="24"/>
                <w:szCs w:val="24"/>
              </w:rPr>
              <w:t>45</w:t>
            </w:r>
            <w:r w:rsidR="00562E19" w:rsidRPr="00404667">
              <w:rPr>
                <w:b/>
                <w:sz w:val="24"/>
                <w:szCs w:val="24"/>
              </w:rPr>
              <w:t>0</w:t>
            </w:r>
            <w:r w:rsidR="0004120D" w:rsidRPr="00404667">
              <w:rPr>
                <w:b/>
                <w:sz w:val="24"/>
                <w:szCs w:val="24"/>
              </w:rPr>
              <w:t>,00 TL</w:t>
            </w:r>
          </w:p>
        </w:tc>
      </w:tr>
      <w:tr w:rsidR="00404667" w:rsidRPr="00404667" w:rsidTr="00693A8A">
        <w:trPr>
          <w:trHeight w:val="377"/>
        </w:trPr>
        <w:tc>
          <w:tcPr>
            <w:tcW w:w="3610" w:type="dxa"/>
          </w:tcPr>
          <w:p w:rsidR="0004120D" w:rsidRPr="00404667" w:rsidRDefault="0004120D" w:rsidP="0004120D">
            <w:pPr>
              <w:jc w:val="center"/>
              <w:rPr>
                <w:b/>
                <w:sz w:val="18"/>
                <w:szCs w:val="18"/>
              </w:rPr>
            </w:pPr>
            <w:r w:rsidRPr="00404667">
              <w:rPr>
                <w:b/>
                <w:sz w:val="18"/>
                <w:szCs w:val="18"/>
              </w:rPr>
              <w:t>ODA KAPATMA</w:t>
            </w:r>
          </w:p>
        </w:tc>
        <w:tc>
          <w:tcPr>
            <w:tcW w:w="3610" w:type="dxa"/>
            <w:gridSpan w:val="2"/>
          </w:tcPr>
          <w:p w:rsidR="0004120D" w:rsidRPr="00404667" w:rsidRDefault="00562E19" w:rsidP="00404667">
            <w:pPr>
              <w:rPr>
                <w:b/>
                <w:sz w:val="24"/>
                <w:szCs w:val="24"/>
              </w:rPr>
            </w:pPr>
            <w:r w:rsidRPr="00404667">
              <w:rPr>
                <w:b/>
                <w:sz w:val="24"/>
                <w:szCs w:val="24"/>
              </w:rPr>
              <w:t>450</w:t>
            </w:r>
            <w:r w:rsidR="0004120D" w:rsidRPr="00404667">
              <w:rPr>
                <w:b/>
                <w:sz w:val="24"/>
                <w:szCs w:val="24"/>
              </w:rPr>
              <w:t>,00 TL</w:t>
            </w:r>
          </w:p>
        </w:tc>
        <w:tc>
          <w:tcPr>
            <w:tcW w:w="3610" w:type="dxa"/>
            <w:gridSpan w:val="2"/>
          </w:tcPr>
          <w:p w:rsidR="0004120D" w:rsidRPr="00404667" w:rsidRDefault="00562E19" w:rsidP="00404667">
            <w:pPr>
              <w:rPr>
                <w:b/>
                <w:sz w:val="24"/>
                <w:szCs w:val="24"/>
              </w:rPr>
            </w:pPr>
            <w:r w:rsidRPr="00404667">
              <w:rPr>
                <w:b/>
                <w:sz w:val="24"/>
                <w:szCs w:val="24"/>
              </w:rPr>
              <w:t>500</w:t>
            </w:r>
            <w:r w:rsidR="0004120D" w:rsidRPr="00404667">
              <w:rPr>
                <w:b/>
                <w:sz w:val="24"/>
                <w:szCs w:val="24"/>
              </w:rPr>
              <w:t>,00 TL</w:t>
            </w:r>
          </w:p>
        </w:tc>
        <w:tc>
          <w:tcPr>
            <w:tcW w:w="3610" w:type="dxa"/>
            <w:gridSpan w:val="2"/>
          </w:tcPr>
          <w:p w:rsidR="0004120D" w:rsidRPr="00404667" w:rsidRDefault="00562E19" w:rsidP="00404667">
            <w:pPr>
              <w:rPr>
                <w:b/>
                <w:sz w:val="24"/>
                <w:szCs w:val="24"/>
              </w:rPr>
            </w:pPr>
            <w:r w:rsidRPr="00404667">
              <w:rPr>
                <w:b/>
                <w:sz w:val="24"/>
                <w:szCs w:val="24"/>
              </w:rPr>
              <w:t>600,</w:t>
            </w:r>
            <w:r w:rsidR="0004120D" w:rsidRPr="00404667">
              <w:rPr>
                <w:b/>
                <w:sz w:val="24"/>
                <w:szCs w:val="24"/>
              </w:rPr>
              <w:t>00 TL</w:t>
            </w:r>
          </w:p>
        </w:tc>
      </w:tr>
      <w:tr w:rsidR="00404667" w:rsidRPr="00404667" w:rsidTr="0004120D">
        <w:trPr>
          <w:trHeight w:val="291"/>
        </w:trPr>
        <w:tc>
          <w:tcPr>
            <w:tcW w:w="3610" w:type="dxa"/>
            <w:vMerge w:val="restart"/>
          </w:tcPr>
          <w:p w:rsidR="0004120D" w:rsidRPr="00404667" w:rsidRDefault="0004120D" w:rsidP="0004120D">
            <w:pPr>
              <w:jc w:val="center"/>
              <w:rPr>
                <w:b/>
                <w:sz w:val="18"/>
                <w:szCs w:val="18"/>
              </w:rPr>
            </w:pPr>
            <w:r w:rsidRPr="00404667">
              <w:rPr>
                <w:b/>
                <w:sz w:val="18"/>
                <w:szCs w:val="18"/>
              </w:rPr>
              <w:t>DABL ODA</w:t>
            </w:r>
          </w:p>
        </w:tc>
        <w:tc>
          <w:tcPr>
            <w:tcW w:w="1505" w:type="dxa"/>
          </w:tcPr>
          <w:p w:rsidR="0004120D" w:rsidRPr="00404667" w:rsidRDefault="0004120D" w:rsidP="00404667">
            <w:pPr>
              <w:rPr>
                <w:b/>
                <w:sz w:val="24"/>
                <w:szCs w:val="24"/>
              </w:rPr>
            </w:pPr>
            <w:r w:rsidRPr="00404667">
              <w:rPr>
                <w:b/>
                <w:sz w:val="24"/>
                <w:szCs w:val="24"/>
              </w:rPr>
              <w:t>TEKLİ</w:t>
            </w:r>
          </w:p>
        </w:tc>
        <w:tc>
          <w:tcPr>
            <w:tcW w:w="2105" w:type="dxa"/>
          </w:tcPr>
          <w:p w:rsidR="0004120D" w:rsidRPr="00404667" w:rsidRDefault="007C41A8" w:rsidP="00404667">
            <w:pPr>
              <w:tabs>
                <w:tab w:val="left" w:pos="225"/>
              </w:tabs>
              <w:rPr>
                <w:b/>
                <w:sz w:val="24"/>
                <w:szCs w:val="24"/>
              </w:rPr>
            </w:pPr>
            <w:r w:rsidRPr="00404667">
              <w:rPr>
                <w:b/>
                <w:sz w:val="24"/>
                <w:szCs w:val="24"/>
              </w:rPr>
              <w:t>450,00 TL</w:t>
            </w:r>
          </w:p>
        </w:tc>
        <w:tc>
          <w:tcPr>
            <w:tcW w:w="1716" w:type="dxa"/>
          </w:tcPr>
          <w:p w:rsidR="0004120D" w:rsidRPr="00404667" w:rsidRDefault="0004120D" w:rsidP="00404667">
            <w:pPr>
              <w:rPr>
                <w:b/>
                <w:sz w:val="24"/>
                <w:szCs w:val="24"/>
              </w:rPr>
            </w:pPr>
            <w:r w:rsidRPr="00404667">
              <w:rPr>
                <w:b/>
                <w:sz w:val="24"/>
                <w:szCs w:val="24"/>
              </w:rPr>
              <w:t>TEKLİ</w:t>
            </w:r>
          </w:p>
        </w:tc>
        <w:tc>
          <w:tcPr>
            <w:tcW w:w="1894" w:type="dxa"/>
          </w:tcPr>
          <w:p w:rsidR="0004120D" w:rsidRPr="00404667" w:rsidRDefault="007C41A8" w:rsidP="00404667">
            <w:pPr>
              <w:rPr>
                <w:b/>
                <w:sz w:val="24"/>
                <w:szCs w:val="24"/>
              </w:rPr>
            </w:pPr>
            <w:r w:rsidRPr="00404667">
              <w:rPr>
                <w:b/>
                <w:sz w:val="24"/>
                <w:szCs w:val="24"/>
              </w:rPr>
              <w:t>500,00 TL</w:t>
            </w:r>
          </w:p>
        </w:tc>
        <w:tc>
          <w:tcPr>
            <w:tcW w:w="1693" w:type="dxa"/>
          </w:tcPr>
          <w:p w:rsidR="0004120D" w:rsidRPr="00404667" w:rsidRDefault="0004120D" w:rsidP="00404667">
            <w:pPr>
              <w:rPr>
                <w:b/>
                <w:sz w:val="24"/>
                <w:szCs w:val="24"/>
              </w:rPr>
            </w:pPr>
            <w:r w:rsidRPr="00404667">
              <w:rPr>
                <w:b/>
                <w:sz w:val="24"/>
                <w:szCs w:val="24"/>
              </w:rPr>
              <w:t>TEKLİ</w:t>
            </w:r>
          </w:p>
        </w:tc>
        <w:tc>
          <w:tcPr>
            <w:tcW w:w="1917" w:type="dxa"/>
          </w:tcPr>
          <w:p w:rsidR="0004120D" w:rsidRPr="00404667" w:rsidRDefault="00AB6985" w:rsidP="00404667">
            <w:pPr>
              <w:rPr>
                <w:b/>
                <w:sz w:val="24"/>
                <w:szCs w:val="24"/>
              </w:rPr>
            </w:pPr>
            <w:r w:rsidRPr="00404667">
              <w:rPr>
                <w:b/>
                <w:sz w:val="24"/>
                <w:szCs w:val="24"/>
              </w:rPr>
              <w:t>600,00 TL</w:t>
            </w:r>
          </w:p>
        </w:tc>
      </w:tr>
      <w:tr w:rsidR="00404667" w:rsidRPr="00404667" w:rsidTr="0004120D">
        <w:trPr>
          <w:trHeight w:val="158"/>
        </w:trPr>
        <w:tc>
          <w:tcPr>
            <w:tcW w:w="3610" w:type="dxa"/>
            <w:vMerge/>
          </w:tcPr>
          <w:p w:rsidR="0004120D" w:rsidRPr="00404667" w:rsidRDefault="0004120D" w:rsidP="0004120D">
            <w:pPr>
              <w:jc w:val="center"/>
              <w:rPr>
                <w:b/>
                <w:sz w:val="18"/>
                <w:szCs w:val="18"/>
              </w:rPr>
            </w:pPr>
          </w:p>
        </w:tc>
        <w:tc>
          <w:tcPr>
            <w:tcW w:w="1505" w:type="dxa"/>
          </w:tcPr>
          <w:p w:rsidR="0004120D" w:rsidRPr="00404667" w:rsidRDefault="0004120D" w:rsidP="00404667">
            <w:pPr>
              <w:rPr>
                <w:b/>
                <w:sz w:val="24"/>
                <w:szCs w:val="24"/>
              </w:rPr>
            </w:pPr>
            <w:r w:rsidRPr="00404667">
              <w:rPr>
                <w:b/>
                <w:sz w:val="24"/>
                <w:szCs w:val="24"/>
              </w:rPr>
              <w:t>EŞLİ</w:t>
            </w:r>
          </w:p>
        </w:tc>
        <w:tc>
          <w:tcPr>
            <w:tcW w:w="2105" w:type="dxa"/>
          </w:tcPr>
          <w:p w:rsidR="0004120D" w:rsidRPr="00404667" w:rsidRDefault="007C41A8" w:rsidP="00404667">
            <w:pPr>
              <w:rPr>
                <w:b/>
                <w:sz w:val="24"/>
                <w:szCs w:val="24"/>
              </w:rPr>
            </w:pPr>
            <w:r w:rsidRPr="00404667">
              <w:rPr>
                <w:b/>
                <w:sz w:val="24"/>
                <w:szCs w:val="24"/>
              </w:rPr>
              <w:t>650,00 TL</w:t>
            </w:r>
          </w:p>
        </w:tc>
        <w:tc>
          <w:tcPr>
            <w:tcW w:w="1716" w:type="dxa"/>
          </w:tcPr>
          <w:p w:rsidR="0004120D" w:rsidRPr="00404667" w:rsidRDefault="0004120D" w:rsidP="00404667">
            <w:pPr>
              <w:rPr>
                <w:b/>
                <w:sz w:val="24"/>
                <w:szCs w:val="24"/>
              </w:rPr>
            </w:pPr>
            <w:r w:rsidRPr="00404667">
              <w:rPr>
                <w:b/>
                <w:sz w:val="24"/>
                <w:szCs w:val="24"/>
              </w:rPr>
              <w:t>EŞLİ</w:t>
            </w:r>
          </w:p>
        </w:tc>
        <w:tc>
          <w:tcPr>
            <w:tcW w:w="1894" w:type="dxa"/>
          </w:tcPr>
          <w:p w:rsidR="0004120D" w:rsidRPr="00404667" w:rsidRDefault="007C41A8" w:rsidP="00404667">
            <w:pPr>
              <w:rPr>
                <w:b/>
                <w:sz w:val="24"/>
                <w:szCs w:val="24"/>
              </w:rPr>
            </w:pPr>
            <w:r w:rsidRPr="00404667">
              <w:rPr>
                <w:b/>
                <w:sz w:val="24"/>
                <w:szCs w:val="24"/>
              </w:rPr>
              <w:t>700,00 TL</w:t>
            </w:r>
          </w:p>
        </w:tc>
        <w:tc>
          <w:tcPr>
            <w:tcW w:w="1693" w:type="dxa"/>
          </w:tcPr>
          <w:p w:rsidR="0004120D" w:rsidRPr="00404667" w:rsidRDefault="0004120D" w:rsidP="00404667">
            <w:pPr>
              <w:rPr>
                <w:b/>
                <w:sz w:val="24"/>
                <w:szCs w:val="24"/>
              </w:rPr>
            </w:pPr>
            <w:r w:rsidRPr="00404667">
              <w:rPr>
                <w:b/>
                <w:sz w:val="24"/>
                <w:szCs w:val="24"/>
              </w:rPr>
              <w:t>EŞLİ</w:t>
            </w:r>
          </w:p>
        </w:tc>
        <w:tc>
          <w:tcPr>
            <w:tcW w:w="1917" w:type="dxa"/>
          </w:tcPr>
          <w:p w:rsidR="0004120D" w:rsidRPr="00404667" w:rsidRDefault="00AB6985" w:rsidP="00404667">
            <w:pPr>
              <w:rPr>
                <w:b/>
                <w:sz w:val="24"/>
                <w:szCs w:val="24"/>
              </w:rPr>
            </w:pPr>
            <w:r w:rsidRPr="00404667">
              <w:rPr>
                <w:b/>
                <w:sz w:val="24"/>
                <w:szCs w:val="24"/>
              </w:rPr>
              <w:t>800,00 TL</w:t>
            </w:r>
          </w:p>
        </w:tc>
      </w:tr>
      <w:tr w:rsidR="00404667" w:rsidRPr="00404667" w:rsidTr="0004120D">
        <w:trPr>
          <w:trHeight w:val="291"/>
        </w:trPr>
        <w:tc>
          <w:tcPr>
            <w:tcW w:w="3610" w:type="dxa"/>
            <w:vMerge w:val="restart"/>
          </w:tcPr>
          <w:p w:rsidR="0004120D" w:rsidRPr="00404667" w:rsidRDefault="0004120D" w:rsidP="0004120D">
            <w:pPr>
              <w:jc w:val="center"/>
              <w:rPr>
                <w:b/>
                <w:sz w:val="18"/>
                <w:szCs w:val="18"/>
              </w:rPr>
            </w:pPr>
            <w:r w:rsidRPr="00404667">
              <w:rPr>
                <w:b/>
                <w:sz w:val="18"/>
                <w:szCs w:val="18"/>
              </w:rPr>
              <w:t>SUİT ODA</w:t>
            </w:r>
          </w:p>
        </w:tc>
        <w:tc>
          <w:tcPr>
            <w:tcW w:w="1505" w:type="dxa"/>
          </w:tcPr>
          <w:p w:rsidR="0004120D" w:rsidRPr="00404667" w:rsidRDefault="0004120D" w:rsidP="00404667">
            <w:pPr>
              <w:rPr>
                <w:b/>
                <w:sz w:val="24"/>
                <w:szCs w:val="24"/>
              </w:rPr>
            </w:pPr>
            <w:r w:rsidRPr="00404667">
              <w:rPr>
                <w:b/>
                <w:sz w:val="24"/>
                <w:szCs w:val="24"/>
              </w:rPr>
              <w:t>TEKLİ</w:t>
            </w:r>
          </w:p>
        </w:tc>
        <w:tc>
          <w:tcPr>
            <w:tcW w:w="2105" w:type="dxa"/>
          </w:tcPr>
          <w:p w:rsidR="0004120D" w:rsidRPr="00404667" w:rsidRDefault="00CB13EF" w:rsidP="00404667">
            <w:pPr>
              <w:rPr>
                <w:b/>
                <w:sz w:val="24"/>
                <w:szCs w:val="24"/>
              </w:rPr>
            </w:pPr>
            <w:r w:rsidRPr="00404667">
              <w:rPr>
                <w:b/>
                <w:sz w:val="24"/>
                <w:szCs w:val="24"/>
              </w:rPr>
              <w:t>500,00 TL</w:t>
            </w:r>
          </w:p>
        </w:tc>
        <w:tc>
          <w:tcPr>
            <w:tcW w:w="1716" w:type="dxa"/>
          </w:tcPr>
          <w:p w:rsidR="0004120D" w:rsidRPr="00404667" w:rsidRDefault="0004120D" w:rsidP="00404667">
            <w:pPr>
              <w:rPr>
                <w:b/>
                <w:sz w:val="24"/>
                <w:szCs w:val="24"/>
              </w:rPr>
            </w:pPr>
            <w:r w:rsidRPr="00404667">
              <w:rPr>
                <w:b/>
                <w:sz w:val="24"/>
                <w:szCs w:val="24"/>
              </w:rPr>
              <w:t>TEKLİ</w:t>
            </w:r>
          </w:p>
        </w:tc>
        <w:tc>
          <w:tcPr>
            <w:tcW w:w="1894" w:type="dxa"/>
          </w:tcPr>
          <w:p w:rsidR="0004120D" w:rsidRPr="00404667" w:rsidRDefault="00F2760A" w:rsidP="00404667">
            <w:pPr>
              <w:rPr>
                <w:b/>
                <w:sz w:val="24"/>
                <w:szCs w:val="24"/>
              </w:rPr>
            </w:pPr>
            <w:r w:rsidRPr="00404667">
              <w:rPr>
                <w:b/>
                <w:sz w:val="24"/>
                <w:szCs w:val="24"/>
              </w:rPr>
              <w:t>750,00 TL</w:t>
            </w:r>
          </w:p>
        </w:tc>
        <w:tc>
          <w:tcPr>
            <w:tcW w:w="1693" w:type="dxa"/>
          </w:tcPr>
          <w:p w:rsidR="0004120D" w:rsidRPr="00404667" w:rsidRDefault="0004120D" w:rsidP="00404667">
            <w:pPr>
              <w:rPr>
                <w:b/>
                <w:sz w:val="24"/>
                <w:szCs w:val="24"/>
              </w:rPr>
            </w:pPr>
            <w:r w:rsidRPr="00404667">
              <w:rPr>
                <w:b/>
                <w:sz w:val="24"/>
                <w:szCs w:val="24"/>
              </w:rPr>
              <w:t>TEKLİ</w:t>
            </w:r>
          </w:p>
        </w:tc>
        <w:tc>
          <w:tcPr>
            <w:tcW w:w="1917" w:type="dxa"/>
          </w:tcPr>
          <w:p w:rsidR="0004120D" w:rsidRPr="00404667" w:rsidRDefault="0082263A" w:rsidP="00404667">
            <w:pPr>
              <w:rPr>
                <w:b/>
                <w:sz w:val="24"/>
                <w:szCs w:val="24"/>
              </w:rPr>
            </w:pPr>
            <w:r w:rsidRPr="00404667">
              <w:rPr>
                <w:b/>
                <w:sz w:val="24"/>
                <w:szCs w:val="24"/>
              </w:rPr>
              <w:t>850,00 TL</w:t>
            </w:r>
          </w:p>
        </w:tc>
      </w:tr>
      <w:tr w:rsidR="00404667" w:rsidRPr="00404667" w:rsidTr="0004120D">
        <w:trPr>
          <w:trHeight w:val="158"/>
        </w:trPr>
        <w:tc>
          <w:tcPr>
            <w:tcW w:w="3610" w:type="dxa"/>
            <w:vMerge/>
          </w:tcPr>
          <w:p w:rsidR="0004120D" w:rsidRPr="00404667" w:rsidRDefault="0004120D" w:rsidP="0004120D">
            <w:pPr>
              <w:jc w:val="center"/>
              <w:rPr>
                <w:b/>
                <w:sz w:val="18"/>
                <w:szCs w:val="18"/>
              </w:rPr>
            </w:pPr>
          </w:p>
        </w:tc>
        <w:tc>
          <w:tcPr>
            <w:tcW w:w="1505" w:type="dxa"/>
          </w:tcPr>
          <w:p w:rsidR="0004120D" w:rsidRPr="00404667" w:rsidRDefault="0004120D" w:rsidP="00404667">
            <w:pPr>
              <w:rPr>
                <w:b/>
                <w:sz w:val="24"/>
                <w:szCs w:val="24"/>
              </w:rPr>
            </w:pPr>
            <w:r w:rsidRPr="00404667">
              <w:rPr>
                <w:b/>
                <w:sz w:val="24"/>
                <w:szCs w:val="24"/>
              </w:rPr>
              <w:t>EŞLİ</w:t>
            </w:r>
          </w:p>
        </w:tc>
        <w:tc>
          <w:tcPr>
            <w:tcW w:w="2105" w:type="dxa"/>
          </w:tcPr>
          <w:p w:rsidR="0004120D" w:rsidRPr="00404667" w:rsidRDefault="00CB13EF" w:rsidP="00404667">
            <w:pPr>
              <w:rPr>
                <w:b/>
                <w:sz w:val="24"/>
                <w:szCs w:val="24"/>
              </w:rPr>
            </w:pPr>
            <w:r w:rsidRPr="00404667">
              <w:rPr>
                <w:b/>
                <w:sz w:val="24"/>
                <w:szCs w:val="24"/>
              </w:rPr>
              <w:t>700,00 TL</w:t>
            </w:r>
          </w:p>
        </w:tc>
        <w:tc>
          <w:tcPr>
            <w:tcW w:w="1716" w:type="dxa"/>
          </w:tcPr>
          <w:p w:rsidR="0004120D" w:rsidRPr="00404667" w:rsidRDefault="0004120D" w:rsidP="00404667">
            <w:pPr>
              <w:rPr>
                <w:b/>
                <w:sz w:val="24"/>
                <w:szCs w:val="24"/>
              </w:rPr>
            </w:pPr>
            <w:r w:rsidRPr="00404667">
              <w:rPr>
                <w:b/>
                <w:sz w:val="24"/>
                <w:szCs w:val="24"/>
              </w:rPr>
              <w:t>EŞLİ</w:t>
            </w:r>
          </w:p>
        </w:tc>
        <w:tc>
          <w:tcPr>
            <w:tcW w:w="1894" w:type="dxa"/>
          </w:tcPr>
          <w:p w:rsidR="0004120D" w:rsidRPr="00404667" w:rsidRDefault="00F2760A" w:rsidP="00404667">
            <w:pPr>
              <w:rPr>
                <w:b/>
                <w:sz w:val="24"/>
                <w:szCs w:val="24"/>
              </w:rPr>
            </w:pPr>
            <w:r w:rsidRPr="00404667">
              <w:rPr>
                <w:b/>
                <w:sz w:val="24"/>
                <w:szCs w:val="24"/>
              </w:rPr>
              <w:t>900,00 TL</w:t>
            </w:r>
          </w:p>
        </w:tc>
        <w:tc>
          <w:tcPr>
            <w:tcW w:w="1693" w:type="dxa"/>
          </w:tcPr>
          <w:p w:rsidR="0004120D" w:rsidRPr="00404667" w:rsidRDefault="0004120D" w:rsidP="00404667">
            <w:pPr>
              <w:rPr>
                <w:b/>
                <w:sz w:val="24"/>
                <w:szCs w:val="24"/>
              </w:rPr>
            </w:pPr>
            <w:r w:rsidRPr="00404667">
              <w:rPr>
                <w:b/>
                <w:sz w:val="24"/>
                <w:szCs w:val="24"/>
              </w:rPr>
              <w:t>EŞLİ</w:t>
            </w:r>
          </w:p>
        </w:tc>
        <w:tc>
          <w:tcPr>
            <w:tcW w:w="1917" w:type="dxa"/>
          </w:tcPr>
          <w:p w:rsidR="0004120D" w:rsidRPr="00404667" w:rsidRDefault="0082263A" w:rsidP="00404667">
            <w:pPr>
              <w:rPr>
                <w:b/>
                <w:sz w:val="24"/>
                <w:szCs w:val="24"/>
              </w:rPr>
            </w:pPr>
            <w:r w:rsidRPr="00404667">
              <w:rPr>
                <w:b/>
                <w:sz w:val="24"/>
                <w:szCs w:val="24"/>
              </w:rPr>
              <w:t>1.000,00 TL</w:t>
            </w:r>
          </w:p>
        </w:tc>
      </w:tr>
      <w:tr w:rsidR="00404667" w:rsidRPr="00404667" w:rsidTr="0004120D">
        <w:trPr>
          <w:trHeight w:val="264"/>
        </w:trPr>
        <w:tc>
          <w:tcPr>
            <w:tcW w:w="3610" w:type="dxa"/>
            <w:vMerge w:val="restart"/>
          </w:tcPr>
          <w:p w:rsidR="0004120D" w:rsidRPr="00404667" w:rsidRDefault="00937DCB" w:rsidP="0004120D">
            <w:pPr>
              <w:jc w:val="center"/>
              <w:rPr>
                <w:b/>
                <w:sz w:val="18"/>
                <w:szCs w:val="18"/>
              </w:rPr>
            </w:pPr>
            <w:r w:rsidRPr="00404667">
              <w:rPr>
                <w:b/>
                <w:sz w:val="18"/>
                <w:szCs w:val="18"/>
              </w:rPr>
              <w:t>VİP SUİT</w:t>
            </w:r>
            <w:r w:rsidR="0004120D" w:rsidRPr="00404667">
              <w:rPr>
                <w:b/>
                <w:sz w:val="18"/>
                <w:szCs w:val="18"/>
              </w:rPr>
              <w:t xml:space="preserve"> ODA</w:t>
            </w:r>
          </w:p>
        </w:tc>
        <w:tc>
          <w:tcPr>
            <w:tcW w:w="1505" w:type="dxa"/>
          </w:tcPr>
          <w:p w:rsidR="0004120D" w:rsidRPr="00404667" w:rsidRDefault="0004120D" w:rsidP="00404667">
            <w:pPr>
              <w:rPr>
                <w:b/>
                <w:sz w:val="24"/>
                <w:szCs w:val="24"/>
              </w:rPr>
            </w:pPr>
            <w:r w:rsidRPr="00404667">
              <w:rPr>
                <w:b/>
                <w:sz w:val="24"/>
                <w:szCs w:val="24"/>
              </w:rPr>
              <w:t>TEKLİ</w:t>
            </w:r>
          </w:p>
        </w:tc>
        <w:tc>
          <w:tcPr>
            <w:tcW w:w="2105" w:type="dxa"/>
          </w:tcPr>
          <w:p w:rsidR="0004120D" w:rsidRPr="00E425F0" w:rsidRDefault="0082263A" w:rsidP="00404667">
            <w:pPr>
              <w:rPr>
                <w:b/>
                <w:sz w:val="24"/>
                <w:szCs w:val="24"/>
              </w:rPr>
            </w:pPr>
            <w:r w:rsidRPr="00E425F0">
              <w:rPr>
                <w:b/>
                <w:sz w:val="24"/>
                <w:szCs w:val="24"/>
              </w:rPr>
              <w:t>900</w:t>
            </w:r>
            <w:r w:rsidR="00E425F0" w:rsidRPr="00E425F0">
              <w:rPr>
                <w:b/>
                <w:sz w:val="24"/>
                <w:szCs w:val="24"/>
              </w:rPr>
              <w:t>,00 TL</w:t>
            </w:r>
            <w:bookmarkStart w:id="0" w:name="_GoBack"/>
            <w:bookmarkEnd w:id="0"/>
          </w:p>
        </w:tc>
        <w:tc>
          <w:tcPr>
            <w:tcW w:w="1716" w:type="dxa"/>
          </w:tcPr>
          <w:p w:rsidR="0004120D" w:rsidRPr="00404667" w:rsidRDefault="0004120D" w:rsidP="00404667">
            <w:pPr>
              <w:rPr>
                <w:b/>
                <w:sz w:val="24"/>
                <w:szCs w:val="24"/>
              </w:rPr>
            </w:pPr>
            <w:r w:rsidRPr="00404667">
              <w:rPr>
                <w:b/>
                <w:sz w:val="24"/>
                <w:szCs w:val="24"/>
              </w:rPr>
              <w:t>TEKLİ</w:t>
            </w:r>
          </w:p>
        </w:tc>
        <w:tc>
          <w:tcPr>
            <w:tcW w:w="1894" w:type="dxa"/>
          </w:tcPr>
          <w:p w:rsidR="0004120D" w:rsidRPr="00404667" w:rsidRDefault="0082263A" w:rsidP="00404667">
            <w:pPr>
              <w:tabs>
                <w:tab w:val="left" w:pos="255"/>
              </w:tabs>
              <w:rPr>
                <w:b/>
                <w:sz w:val="24"/>
                <w:szCs w:val="24"/>
              </w:rPr>
            </w:pPr>
            <w:r w:rsidRPr="00404667">
              <w:rPr>
                <w:b/>
                <w:sz w:val="24"/>
                <w:szCs w:val="24"/>
              </w:rPr>
              <w:t>1.400,00 TL</w:t>
            </w:r>
          </w:p>
        </w:tc>
        <w:tc>
          <w:tcPr>
            <w:tcW w:w="1693" w:type="dxa"/>
          </w:tcPr>
          <w:p w:rsidR="0004120D" w:rsidRPr="00404667" w:rsidRDefault="0004120D" w:rsidP="00404667">
            <w:pPr>
              <w:rPr>
                <w:b/>
                <w:sz w:val="24"/>
                <w:szCs w:val="24"/>
              </w:rPr>
            </w:pPr>
            <w:r w:rsidRPr="00404667">
              <w:rPr>
                <w:b/>
                <w:sz w:val="24"/>
                <w:szCs w:val="24"/>
              </w:rPr>
              <w:t>TEKLİ</w:t>
            </w:r>
          </w:p>
        </w:tc>
        <w:tc>
          <w:tcPr>
            <w:tcW w:w="1917" w:type="dxa"/>
          </w:tcPr>
          <w:p w:rsidR="0004120D" w:rsidRPr="00404667" w:rsidRDefault="0082263A" w:rsidP="00404667">
            <w:pPr>
              <w:rPr>
                <w:b/>
                <w:sz w:val="24"/>
                <w:szCs w:val="24"/>
              </w:rPr>
            </w:pPr>
            <w:r w:rsidRPr="00404667">
              <w:rPr>
                <w:b/>
                <w:sz w:val="24"/>
                <w:szCs w:val="24"/>
              </w:rPr>
              <w:t>1.500,00 TL</w:t>
            </w:r>
          </w:p>
        </w:tc>
      </w:tr>
      <w:tr w:rsidR="00404667" w:rsidRPr="00404667" w:rsidTr="0004120D">
        <w:trPr>
          <w:trHeight w:val="212"/>
        </w:trPr>
        <w:tc>
          <w:tcPr>
            <w:tcW w:w="3610" w:type="dxa"/>
            <w:vMerge/>
          </w:tcPr>
          <w:p w:rsidR="0004120D" w:rsidRPr="00404667" w:rsidRDefault="0004120D" w:rsidP="0004120D">
            <w:pPr>
              <w:rPr>
                <w:b/>
                <w:sz w:val="18"/>
                <w:szCs w:val="18"/>
              </w:rPr>
            </w:pPr>
          </w:p>
        </w:tc>
        <w:tc>
          <w:tcPr>
            <w:tcW w:w="1505" w:type="dxa"/>
          </w:tcPr>
          <w:p w:rsidR="0004120D" w:rsidRPr="00404667" w:rsidRDefault="0004120D" w:rsidP="00404667">
            <w:pPr>
              <w:rPr>
                <w:b/>
                <w:sz w:val="24"/>
                <w:szCs w:val="24"/>
              </w:rPr>
            </w:pPr>
            <w:r w:rsidRPr="00404667">
              <w:rPr>
                <w:b/>
                <w:sz w:val="24"/>
                <w:szCs w:val="24"/>
              </w:rPr>
              <w:t>EŞLİ</w:t>
            </w:r>
          </w:p>
        </w:tc>
        <w:tc>
          <w:tcPr>
            <w:tcW w:w="2105" w:type="dxa"/>
          </w:tcPr>
          <w:p w:rsidR="0004120D" w:rsidRPr="00404667" w:rsidRDefault="0082263A" w:rsidP="00404667">
            <w:pPr>
              <w:rPr>
                <w:b/>
                <w:sz w:val="24"/>
                <w:szCs w:val="24"/>
              </w:rPr>
            </w:pPr>
            <w:r w:rsidRPr="00404667">
              <w:rPr>
                <w:b/>
                <w:sz w:val="24"/>
                <w:szCs w:val="24"/>
              </w:rPr>
              <w:t>1.100,00 TL</w:t>
            </w:r>
          </w:p>
        </w:tc>
        <w:tc>
          <w:tcPr>
            <w:tcW w:w="1716" w:type="dxa"/>
          </w:tcPr>
          <w:p w:rsidR="0004120D" w:rsidRPr="00404667" w:rsidRDefault="0004120D" w:rsidP="00404667">
            <w:pPr>
              <w:rPr>
                <w:b/>
                <w:sz w:val="24"/>
                <w:szCs w:val="24"/>
              </w:rPr>
            </w:pPr>
            <w:r w:rsidRPr="00404667">
              <w:rPr>
                <w:b/>
                <w:sz w:val="24"/>
                <w:szCs w:val="24"/>
              </w:rPr>
              <w:t>EŞLİ</w:t>
            </w:r>
          </w:p>
        </w:tc>
        <w:tc>
          <w:tcPr>
            <w:tcW w:w="1894" w:type="dxa"/>
          </w:tcPr>
          <w:p w:rsidR="0004120D" w:rsidRPr="00404667" w:rsidRDefault="0082263A" w:rsidP="00404667">
            <w:pPr>
              <w:rPr>
                <w:b/>
                <w:sz w:val="24"/>
                <w:szCs w:val="24"/>
              </w:rPr>
            </w:pPr>
            <w:r w:rsidRPr="00404667">
              <w:rPr>
                <w:b/>
                <w:sz w:val="24"/>
                <w:szCs w:val="24"/>
              </w:rPr>
              <w:t>1.600,00 TL</w:t>
            </w:r>
          </w:p>
        </w:tc>
        <w:tc>
          <w:tcPr>
            <w:tcW w:w="1693" w:type="dxa"/>
          </w:tcPr>
          <w:p w:rsidR="0004120D" w:rsidRPr="00404667" w:rsidRDefault="0004120D" w:rsidP="00404667">
            <w:pPr>
              <w:rPr>
                <w:b/>
                <w:sz w:val="24"/>
                <w:szCs w:val="24"/>
              </w:rPr>
            </w:pPr>
            <w:r w:rsidRPr="00404667">
              <w:rPr>
                <w:b/>
                <w:sz w:val="24"/>
                <w:szCs w:val="24"/>
              </w:rPr>
              <w:t>EŞLİ</w:t>
            </w:r>
          </w:p>
        </w:tc>
        <w:tc>
          <w:tcPr>
            <w:tcW w:w="1917" w:type="dxa"/>
          </w:tcPr>
          <w:p w:rsidR="0004120D" w:rsidRPr="00404667" w:rsidRDefault="0082263A" w:rsidP="00404667">
            <w:pPr>
              <w:rPr>
                <w:b/>
                <w:sz w:val="24"/>
                <w:szCs w:val="24"/>
              </w:rPr>
            </w:pPr>
            <w:r w:rsidRPr="00404667">
              <w:rPr>
                <w:b/>
                <w:sz w:val="24"/>
                <w:szCs w:val="24"/>
              </w:rPr>
              <w:t>1.700,00 TL</w:t>
            </w:r>
          </w:p>
        </w:tc>
      </w:tr>
    </w:tbl>
    <w:p w:rsidR="0004120D" w:rsidRPr="00404667" w:rsidRDefault="0004120D" w:rsidP="00272009">
      <w:pPr>
        <w:rPr>
          <w:b/>
          <w:sz w:val="20"/>
          <w:szCs w:val="20"/>
        </w:rPr>
      </w:pPr>
    </w:p>
    <w:p w:rsidR="0004120D" w:rsidRPr="00404667" w:rsidRDefault="0004120D" w:rsidP="00272009">
      <w:pPr>
        <w:rPr>
          <w:b/>
          <w:sz w:val="20"/>
          <w:szCs w:val="20"/>
        </w:rPr>
      </w:pPr>
    </w:p>
    <w:p w:rsidR="0004120D" w:rsidRPr="00404667" w:rsidRDefault="0004120D" w:rsidP="00272009">
      <w:pPr>
        <w:rPr>
          <w:b/>
          <w:sz w:val="20"/>
          <w:szCs w:val="20"/>
        </w:rPr>
      </w:pPr>
    </w:p>
    <w:p w:rsidR="0004120D" w:rsidRPr="00404667" w:rsidRDefault="0004120D" w:rsidP="00272009">
      <w:pPr>
        <w:rPr>
          <w:b/>
          <w:sz w:val="20"/>
          <w:szCs w:val="20"/>
        </w:rPr>
      </w:pPr>
    </w:p>
    <w:p w:rsidR="0004120D" w:rsidRPr="00404667" w:rsidRDefault="0004120D" w:rsidP="00272009">
      <w:pPr>
        <w:rPr>
          <w:b/>
          <w:sz w:val="20"/>
          <w:szCs w:val="20"/>
        </w:rPr>
      </w:pPr>
    </w:p>
    <w:p w:rsidR="0004120D" w:rsidRPr="00404667" w:rsidRDefault="0004120D" w:rsidP="00272009">
      <w:pPr>
        <w:rPr>
          <w:b/>
          <w:sz w:val="20"/>
          <w:szCs w:val="20"/>
        </w:rPr>
      </w:pPr>
    </w:p>
    <w:p w:rsidR="0004120D" w:rsidRPr="00404667" w:rsidRDefault="0004120D" w:rsidP="00272009">
      <w:pPr>
        <w:rPr>
          <w:b/>
          <w:sz w:val="20"/>
          <w:szCs w:val="20"/>
        </w:rPr>
      </w:pPr>
    </w:p>
    <w:p w:rsidR="0004120D" w:rsidRDefault="0004120D" w:rsidP="00272009">
      <w:pPr>
        <w:rPr>
          <w:b/>
          <w:sz w:val="20"/>
          <w:szCs w:val="20"/>
        </w:rPr>
      </w:pPr>
    </w:p>
    <w:p w:rsidR="0004120D" w:rsidRDefault="0004120D" w:rsidP="00272009">
      <w:pPr>
        <w:rPr>
          <w:b/>
          <w:sz w:val="20"/>
          <w:szCs w:val="20"/>
        </w:rPr>
      </w:pPr>
    </w:p>
    <w:p w:rsidR="0004120D" w:rsidRDefault="002D418E" w:rsidP="00272009">
      <w:pPr>
        <w:rPr>
          <w:b/>
          <w:sz w:val="20"/>
          <w:szCs w:val="20"/>
        </w:rPr>
      </w:pPr>
      <w:r w:rsidRPr="00272009">
        <w:rPr>
          <w:b/>
          <w:sz w:val="20"/>
          <w:szCs w:val="20"/>
        </w:rPr>
        <w:t>NOT:</w:t>
      </w:r>
      <w:r w:rsidR="00C2403E" w:rsidRPr="00272009">
        <w:rPr>
          <w:b/>
          <w:sz w:val="20"/>
          <w:szCs w:val="20"/>
        </w:rPr>
        <w:t>1. 0-7 Yaş aracı çocuklardan ücret alınmaz.</w:t>
      </w:r>
    </w:p>
    <w:p w:rsidR="00D02203" w:rsidRPr="0004120D" w:rsidRDefault="00D02203" w:rsidP="00272009">
      <w:pPr>
        <w:rPr>
          <w:b/>
          <w:sz w:val="20"/>
          <w:szCs w:val="20"/>
        </w:rPr>
      </w:pPr>
      <w:r>
        <w:rPr>
          <w:b/>
          <w:sz w:val="20"/>
          <w:szCs w:val="20"/>
        </w:rPr>
        <w:t>2</w:t>
      </w:r>
      <w:r w:rsidRPr="00DA31AB">
        <w:rPr>
          <w:b/>
          <w:sz w:val="28"/>
          <w:szCs w:val="28"/>
          <w:u w:val="single"/>
        </w:rPr>
        <w:t>.Öğretmenlerin ve beraber aynı anda konaklayacak 1 derece yakınlarının(</w:t>
      </w:r>
      <w:proofErr w:type="spellStart"/>
      <w:proofErr w:type="gramStart"/>
      <w:r w:rsidRPr="00DA31AB">
        <w:rPr>
          <w:b/>
          <w:sz w:val="28"/>
          <w:szCs w:val="28"/>
          <w:u w:val="single"/>
        </w:rPr>
        <w:t>eş,çocuk</w:t>
      </w:r>
      <w:proofErr w:type="gramEnd"/>
      <w:r w:rsidRPr="00DA31AB">
        <w:rPr>
          <w:b/>
          <w:sz w:val="28"/>
          <w:szCs w:val="28"/>
          <w:u w:val="single"/>
        </w:rPr>
        <w:t>,anne,baba</w:t>
      </w:r>
      <w:proofErr w:type="spellEnd"/>
      <w:r w:rsidRPr="00DA31AB">
        <w:rPr>
          <w:b/>
          <w:sz w:val="28"/>
          <w:szCs w:val="28"/>
          <w:u w:val="single"/>
        </w:rPr>
        <w:t xml:space="preserve"> ve bakmakla yükümlü olduğu mahkeme kararı ile kesinleşen </w:t>
      </w:r>
      <w:r w:rsidR="000337AA" w:rsidRPr="00DA31AB">
        <w:rPr>
          <w:b/>
          <w:sz w:val="28"/>
          <w:szCs w:val="28"/>
          <w:u w:val="single"/>
        </w:rPr>
        <w:t>kişiler) kimlik ve belgeler</w:t>
      </w:r>
      <w:r w:rsidR="00DA31AB">
        <w:rPr>
          <w:b/>
          <w:sz w:val="28"/>
          <w:szCs w:val="28"/>
          <w:u w:val="single"/>
        </w:rPr>
        <w:t>i</w:t>
      </w:r>
      <w:r w:rsidR="000337AA" w:rsidRPr="00DA31AB">
        <w:rPr>
          <w:b/>
          <w:sz w:val="28"/>
          <w:szCs w:val="28"/>
          <w:u w:val="single"/>
        </w:rPr>
        <w:t>ni ibra etmek zorundadırlar.</w:t>
      </w:r>
      <w:r w:rsidRPr="00DA31AB">
        <w:rPr>
          <w:b/>
          <w:sz w:val="28"/>
          <w:szCs w:val="28"/>
          <w:u w:val="single"/>
        </w:rPr>
        <w:t xml:space="preserve"> </w:t>
      </w:r>
    </w:p>
    <w:p w:rsidR="00C2403E" w:rsidRPr="00272009" w:rsidRDefault="000337AA" w:rsidP="00272009">
      <w:pPr>
        <w:rPr>
          <w:b/>
          <w:sz w:val="20"/>
          <w:szCs w:val="20"/>
        </w:rPr>
      </w:pPr>
      <w:r>
        <w:rPr>
          <w:b/>
          <w:sz w:val="20"/>
          <w:szCs w:val="20"/>
        </w:rPr>
        <w:t>3</w:t>
      </w:r>
      <w:r w:rsidR="00C2403E" w:rsidRPr="00272009">
        <w:rPr>
          <w:b/>
          <w:sz w:val="20"/>
          <w:szCs w:val="20"/>
        </w:rPr>
        <w:t>. Uzun süreli tedavi gerektiren hastalıklarda rahatsızlığını raporla belgeleyen kamu çalışanı ve kamu çalışanı yakınları ile refakatçisine Hazine ve Maliye Bakanlığınca yayımlanan ilgili yıla ait Kamu Sosyal Tesislerine İlişkin Tebliğde belirtilen taban fiyattan az olmamak kaydı ile tabi oldukları ücret tarifesi üzerinden %20 oranında indirim uygulanabilir.</w:t>
      </w:r>
    </w:p>
    <w:p w:rsidR="0004120D" w:rsidRPr="00272009" w:rsidRDefault="000337AA" w:rsidP="00272009">
      <w:pPr>
        <w:rPr>
          <w:b/>
          <w:sz w:val="20"/>
          <w:szCs w:val="20"/>
        </w:rPr>
      </w:pPr>
      <w:r>
        <w:rPr>
          <w:b/>
          <w:sz w:val="20"/>
          <w:szCs w:val="20"/>
        </w:rPr>
        <w:t>4</w:t>
      </w:r>
      <w:r w:rsidR="00C2403E" w:rsidRPr="00272009">
        <w:rPr>
          <w:b/>
          <w:sz w:val="20"/>
          <w:szCs w:val="20"/>
        </w:rPr>
        <w:t xml:space="preserve">. Konaklama ünitesinden faydalanmak </w:t>
      </w:r>
      <w:r w:rsidR="00272009" w:rsidRPr="00272009">
        <w:rPr>
          <w:b/>
          <w:sz w:val="20"/>
          <w:szCs w:val="20"/>
        </w:rPr>
        <w:t xml:space="preserve">isteyen </w:t>
      </w:r>
      <w:r w:rsidR="00B0778C" w:rsidRPr="00272009">
        <w:rPr>
          <w:b/>
          <w:sz w:val="20"/>
          <w:szCs w:val="20"/>
        </w:rPr>
        <w:t>engellilere, engellilik</w:t>
      </w:r>
      <w:r w:rsidR="00272009" w:rsidRPr="00272009">
        <w:rPr>
          <w:b/>
          <w:sz w:val="20"/>
          <w:szCs w:val="20"/>
        </w:rPr>
        <w:t xml:space="preserve"> oranının %40 ve üzerinde olduğunu,14 </w:t>
      </w:r>
      <w:r w:rsidR="00B0778C" w:rsidRPr="00272009">
        <w:rPr>
          <w:b/>
          <w:sz w:val="20"/>
          <w:szCs w:val="20"/>
        </w:rPr>
        <w:t>Ocak</w:t>
      </w:r>
      <w:r w:rsidR="00272009" w:rsidRPr="00272009">
        <w:rPr>
          <w:b/>
          <w:sz w:val="20"/>
          <w:szCs w:val="20"/>
        </w:rPr>
        <w:t xml:space="preserve"> 2012 tarihli ve 28173 sayı</w:t>
      </w:r>
      <w:r w:rsidR="004B1822">
        <w:rPr>
          <w:b/>
          <w:sz w:val="20"/>
          <w:szCs w:val="20"/>
        </w:rPr>
        <w:t>lı resmi gazetede yayımlanan öz</w:t>
      </w:r>
      <w:r w:rsidR="00272009" w:rsidRPr="00272009">
        <w:rPr>
          <w:b/>
          <w:sz w:val="20"/>
          <w:szCs w:val="20"/>
        </w:rPr>
        <w:t xml:space="preserve">ürlük </w:t>
      </w:r>
      <w:r w:rsidR="00B0778C" w:rsidRPr="00272009">
        <w:rPr>
          <w:b/>
          <w:sz w:val="20"/>
          <w:szCs w:val="20"/>
        </w:rPr>
        <w:t>ölçütü, sınıflandırması</w:t>
      </w:r>
      <w:r w:rsidR="00272009" w:rsidRPr="00272009">
        <w:rPr>
          <w:b/>
          <w:sz w:val="20"/>
          <w:szCs w:val="20"/>
        </w:rPr>
        <w:t xml:space="preserve"> ve özürlülere verilecek sağlık kurulu raporları hakkında yönetmelik çerçevesinde belgelemeleri şartı </w:t>
      </w:r>
      <w:r w:rsidR="004B1822">
        <w:rPr>
          <w:b/>
          <w:sz w:val="20"/>
          <w:szCs w:val="20"/>
        </w:rPr>
        <w:t xml:space="preserve">ile 07.01.2022 tarih ve 31712 sayılı Resmi Gazetede </w:t>
      </w:r>
      <w:proofErr w:type="gramStart"/>
      <w:r w:rsidR="004B1822">
        <w:rPr>
          <w:b/>
          <w:sz w:val="20"/>
          <w:szCs w:val="20"/>
        </w:rPr>
        <w:t xml:space="preserve">yayınlanan </w:t>
      </w:r>
      <w:r w:rsidR="00B0778C" w:rsidRPr="00272009">
        <w:rPr>
          <w:b/>
          <w:sz w:val="20"/>
          <w:szCs w:val="20"/>
        </w:rPr>
        <w:t xml:space="preserve"> kamu</w:t>
      </w:r>
      <w:proofErr w:type="gramEnd"/>
      <w:r w:rsidR="00272009" w:rsidRPr="00272009">
        <w:rPr>
          <w:b/>
          <w:sz w:val="20"/>
          <w:szCs w:val="20"/>
        </w:rPr>
        <w:t xml:space="preserve"> sos</w:t>
      </w:r>
      <w:r w:rsidR="004B1822">
        <w:rPr>
          <w:b/>
          <w:sz w:val="20"/>
          <w:szCs w:val="20"/>
        </w:rPr>
        <w:t>yal tesislerine ilişkin tebliğin 3.maddesinin c bendinde</w:t>
      </w:r>
      <w:r w:rsidR="00272009" w:rsidRPr="00272009">
        <w:rPr>
          <w:b/>
          <w:sz w:val="20"/>
          <w:szCs w:val="20"/>
        </w:rPr>
        <w:t xml:space="preserve"> belirtilen taban fiyattan az </w:t>
      </w:r>
      <w:r w:rsidR="004B1822">
        <w:rPr>
          <w:b/>
          <w:sz w:val="20"/>
          <w:szCs w:val="20"/>
        </w:rPr>
        <w:t xml:space="preserve">(Konaklama:24,80 </w:t>
      </w:r>
      <w:proofErr w:type="gramStart"/>
      <w:r w:rsidR="004B1822">
        <w:rPr>
          <w:b/>
          <w:sz w:val="20"/>
          <w:szCs w:val="20"/>
        </w:rPr>
        <w:t>tl;Yemek</w:t>
      </w:r>
      <w:proofErr w:type="gramEnd"/>
      <w:r w:rsidR="004B1822">
        <w:rPr>
          <w:b/>
          <w:sz w:val="20"/>
          <w:szCs w:val="20"/>
        </w:rPr>
        <w:t xml:space="preserve">:11,10 </w:t>
      </w:r>
      <w:proofErr w:type="spellStart"/>
      <w:r w:rsidR="004B1822">
        <w:rPr>
          <w:b/>
          <w:sz w:val="20"/>
          <w:szCs w:val="20"/>
        </w:rPr>
        <w:t>tl</w:t>
      </w:r>
      <w:proofErr w:type="spellEnd"/>
      <w:r w:rsidR="004B1822">
        <w:rPr>
          <w:b/>
          <w:sz w:val="20"/>
          <w:szCs w:val="20"/>
        </w:rPr>
        <w:t xml:space="preserve">) </w:t>
      </w:r>
      <w:r w:rsidR="00272009" w:rsidRPr="00272009">
        <w:rPr>
          <w:b/>
          <w:sz w:val="20"/>
          <w:szCs w:val="20"/>
        </w:rPr>
        <w:t>olmamak kaydı ile bulundukları ücret tarifesinden kendilerine ve refakatçilerine</w:t>
      </w:r>
      <w:r w:rsidR="004B1822">
        <w:rPr>
          <w:b/>
          <w:sz w:val="20"/>
          <w:szCs w:val="20"/>
        </w:rPr>
        <w:t xml:space="preserve"> %40 kadar indirim uygulana</w:t>
      </w:r>
      <w:r w:rsidR="00272009" w:rsidRPr="00272009">
        <w:rPr>
          <w:b/>
          <w:sz w:val="20"/>
          <w:szCs w:val="20"/>
        </w:rPr>
        <w:t>bilir</w:t>
      </w:r>
    </w:p>
    <w:p w:rsidR="00272009" w:rsidRPr="00272009" w:rsidRDefault="00DA31AB" w:rsidP="00DA31AB">
      <w:pPr>
        <w:spacing w:after="0"/>
        <w:jc w:val="center"/>
        <w:rPr>
          <w:b/>
          <w:caps/>
        </w:rPr>
      </w:pPr>
      <w:r>
        <w:rPr>
          <w:b/>
          <w:caps/>
        </w:rPr>
        <w:t xml:space="preserve"> </w:t>
      </w:r>
      <w:r w:rsidR="00C92CC5">
        <w:rPr>
          <w:b/>
          <w:caps/>
        </w:rPr>
        <w:t xml:space="preserve">      </w:t>
      </w:r>
      <w:r w:rsidR="00272009" w:rsidRPr="00272009">
        <w:rPr>
          <w:b/>
          <w:caps/>
        </w:rPr>
        <w:t>Aydın varçin                                hayati bey</w:t>
      </w:r>
      <w:r w:rsidR="00C92CC5">
        <w:rPr>
          <w:b/>
          <w:caps/>
        </w:rPr>
        <w:t>de                         bedr</w:t>
      </w:r>
      <w:r w:rsidR="00272009" w:rsidRPr="00272009">
        <w:rPr>
          <w:b/>
          <w:caps/>
        </w:rPr>
        <w:t xml:space="preserve">i öner                                 çiğdem elçi                               </w:t>
      </w:r>
      <w:r w:rsidR="00272009">
        <w:rPr>
          <w:b/>
          <w:caps/>
        </w:rPr>
        <w:t xml:space="preserve">     </w:t>
      </w:r>
      <w:r w:rsidR="00C62ABE">
        <w:rPr>
          <w:b/>
          <w:caps/>
        </w:rPr>
        <w:t xml:space="preserve">   </w:t>
      </w:r>
      <w:r w:rsidR="00272009">
        <w:rPr>
          <w:b/>
          <w:caps/>
        </w:rPr>
        <w:t xml:space="preserve">   </w:t>
      </w:r>
      <w:r w:rsidR="00272009" w:rsidRPr="00272009">
        <w:rPr>
          <w:b/>
          <w:caps/>
        </w:rPr>
        <w:t xml:space="preserve">        </w:t>
      </w:r>
      <w:r w:rsidR="005F7710">
        <w:rPr>
          <w:b/>
          <w:caps/>
        </w:rPr>
        <w:t>Merve namaz</w:t>
      </w:r>
    </w:p>
    <w:p w:rsidR="00272009" w:rsidRPr="00272009" w:rsidRDefault="00272009" w:rsidP="004D3603">
      <w:pPr>
        <w:spacing w:after="0"/>
        <w:jc w:val="center"/>
        <w:rPr>
          <w:b/>
          <w:caps/>
        </w:rPr>
      </w:pPr>
      <w:r w:rsidRPr="00272009">
        <w:rPr>
          <w:b/>
          <w:caps/>
        </w:rPr>
        <w:t xml:space="preserve">         </w:t>
      </w:r>
      <w:r w:rsidR="005F7710">
        <w:rPr>
          <w:b/>
          <w:caps/>
        </w:rPr>
        <w:t xml:space="preserve">    </w:t>
      </w:r>
      <w:r w:rsidRPr="00272009">
        <w:rPr>
          <w:b/>
          <w:caps/>
        </w:rPr>
        <w:t xml:space="preserve">       Müd yar                                     müd yar                           </w:t>
      </w:r>
      <w:r w:rsidR="005F7710">
        <w:rPr>
          <w:b/>
          <w:caps/>
        </w:rPr>
        <w:t xml:space="preserve">      </w:t>
      </w:r>
      <w:r w:rsidRPr="00272009">
        <w:rPr>
          <w:b/>
          <w:caps/>
        </w:rPr>
        <w:t xml:space="preserve">      baş aşçı                                 muhasebe memuru                                   resepsiyon görevlisi</w:t>
      </w:r>
    </w:p>
    <w:p w:rsidR="004D3603" w:rsidRDefault="004D3603" w:rsidP="004D3603">
      <w:pPr>
        <w:spacing w:after="0"/>
        <w:jc w:val="center"/>
        <w:rPr>
          <w:b/>
          <w:caps/>
        </w:rPr>
      </w:pPr>
    </w:p>
    <w:p w:rsidR="004D3603" w:rsidRDefault="004D3603" w:rsidP="004D3603">
      <w:pPr>
        <w:spacing w:after="0"/>
        <w:jc w:val="center"/>
        <w:rPr>
          <w:b/>
          <w:caps/>
        </w:rPr>
      </w:pPr>
    </w:p>
    <w:p w:rsidR="00272009" w:rsidRPr="00272009" w:rsidRDefault="00272009" w:rsidP="004D3603">
      <w:pPr>
        <w:spacing w:after="0"/>
        <w:jc w:val="center"/>
        <w:rPr>
          <w:b/>
          <w:caps/>
        </w:rPr>
      </w:pPr>
      <w:r w:rsidRPr="00272009">
        <w:rPr>
          <w:b/>
          <w:caps/>
        </w:rPr>
        <w:t>Mahmut öztekin</w:t>
      </w:r>
    </w:p>
    <w:p w:rsidR="00272009" w:rsidRPr="00272009" w:rsidRDefault="00272009" w:rsidP="004D3603">
      <w:pPr>
        <w:spacing w:after="0"/>
        <w:jc w:val="center"/>
        <w:rPr>
          <w:b/>
          <w:caps/>
        </w:rPr>
      </w:pPr>
      <w:r w:rsidRPr="00272009">
        <w:rPr>
          <w:b/>
          <w:caps/>
        </w:rPr>
        <w:t>Kurum müdürü</w:t>
      </w:r>
    </w:p>
    <w:sectPr w:rsidR="00272009" w:rsidRPr="00272009" w:rsidSect="002720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8E"/>
    <w:rsid w:val="00025287"/>
    <w:rsid w:val="000337AA"/>
    <w:rsid w:val="0004120D"/>
    <w:rsid w:val="000A3105"/>
    <w:rsid w:val="001E4E54"/>
    <w:rsid w:val="001E57FB"/>
    <w:rsid w:val="00235F9E"/>
    <w:rsid w:val="00272009"/>
    <w:rsid w:val="002D418E"/>
    <w:rsid w:val="00330FE4"/>
    <w:rsid w:val="003338F1"/>
    <w:rsid w:val="00336531"/>
    <w:rsid w:val="003744F7"/>
    <w:rsid w:val="00404667"/>
    <w:rsid w:val="00417DF1"/>
    <w:rsid w:val="004B1822"/>
    <w:rsid w:val="004D3603"/>
    <w:rsid w:val="00562E19"/>
    <w:rsid w:val="005F7710"/>
    <w:rsid w:val="00693A8A"/>
    <w:rsid w:val="007C41A8"/>
    <w:rsid w:val="0082263A"/>
    <w:rsid w:val="008E0DB0"/>
    <w:rsid w:val="00937DCB"/>
    <w:rsid w:val="00A32BF8"/>
    <w:rsid w:val="00A4544A"/>
    <w:rsid w:val="00AB6985"/>
    <w:rsid w:val="00B0778C"/>
    <w:rsid w:val="00B74E1C"/>
    <w:rsid w:val="00C2403E"/>
    <w:rsid w:val="00C519FC"/>
    <w:rsid w:val="00C62ABE"/>
    <w:rsid w:val="00C92CC5"/>
    <w:rsid w:val="00CB13EF"/>
    <w:rsid w:val="00D02203"/>
    <w:rsid w:val="00D455BD"/>
    <w:rsid w:val="00DA31AB"/>
    <w:rsid w:val="00E1426D"/>
    <w:rsid w:val="00E425F0"/>
    <w:rsid w:val="00EE3B1A"/>
    <w:rsid w:val="00F070A8"/>
    <w:rsid w:val="00F2760A"/>
    <w:rsid w:val="00F476BF"/>
    <w:rsid w:val="00FC1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9E3"/>
  <w15:docId w15:val="{E51FE694-881E-4FFD-A93F-6C549208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9082-9EAF-4880-803F-8CB74E64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47</cp:revision>
  <cp:lastPrinted>2022-09-23T08:13:00Z</cp:lastPrinted>
  <dcterms:created xsi:type="dcterms:W3CDTF">2022-03-04T16:45:00Z</dcterms:created>
  <dcterms:modified xsi:type="dcterms:W3CDTF">2023-12-30T10:44:00Z</dcterms:modified>
</cp:coreProperties>
</file>